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02182" w14:textId="19AEBE70" w:rsidR="00B94A6D" w:rsidRPr="0099395F" w:rsidRDefault="00B94A6D" w:rsidP="00147CFE">
      <w:pPr>
        <w:spacing w:after="0" w:line="240" w:lineRule="auto"/>
        <w:jc w:val="center"/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</w:pPr>
      <w:r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>Δικαιολογητικά</w:t>
      </w:r>
      <w:r w:rsidR="001D1B5A"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 xml:space="preserve"> για έλεγχο τίτλων ιδιοκτησίας των Έργων Επέκτασης </w:t>
      </w:r>
      <w:r w:rsidRPr="0099395F">
        <w:rPr>
          <w:rFonts w:ascii="Aptos" w:eastAsia="Times New Roman" w:hAnsi="Aptos" w:cstheme="minorHAnsi"/>
          <w:b/>
          <w:bCs/>
          <w:sz w:val="28"/>
          <w:szCs w:val="28"/>
          <w:u w:val="single"/>
          <w:lang w:eastAsia="el-GR"/>
        </w:rPr>
        <w:t>για την υποβολή αίτησης σύναψης Σύμβασης Σύνδεσης</w:t>
      </w:r>
    </w:p>
    <w:p w14:paraId="0A3545CF" w14:textId="77777777" w:rsidR="00147CFE" w:rsidRDefault="00147CFE" w:rsidP="00147CFE">
      <w:pPr>
        <w:spacing w:after="0" w:line="240" w:lineRule="auto"/>
        <w:jc w:val="both"/>
      </w:pPr>
    </w:p>
    <w:p w14:paraId="09D588A6" w14:textId="68907DC1" w:rsidR="006B5F5E" w:rsidRDefault="006B5F5E" w:rsidP="00147CFE">
      <w:pPr>
        <w:spacing w:after="0" w:line="240" w:lineRule="auto"/>
        <w:jc w:val="both"/>
        <w:rPr>
          <w:rFonts w:eastAsia="Times New Roman" w:cstheme="minorHAnsi"/>
          <w:lang w:eastAsia="el-GR"/>
        </w:rPr>
      </w:pPr>
      <w:r w:rsidRPr="00864CB5">
        <w:t>Για τον έλεγχο των τίτλων ιδιοκτησίας</w:t>
      </w:r>
      <w:r w:rsidR="001D1B5A">
        <w:rPr>
          <w:rStyle w:val="FootnoteReference"/>
        </w:rPr>
        <w:footnoteReference w:id="1"/>
      </w:r>
      <w:r w:rsidRPr="00864CB5">
        <w:t xml:space="preserve"> των Έργων Επέκτασης</w:t>
      </w:r>
      <w:r w:rsidR="00177448">
        <w:rPr>
          <w:rStyle w:val="FootnoteReference"/>
        </w:rPr>
        <w:footnoteReference w:id="2"/>
      </w:r>
      <w:r w:rsidRPr="00864CB5">
        <w:t>, οι Χρήστες υποχρεούνται σε</w:t>
      </w:r>
      <w:r w:rsidRPr="00864CB5">
        <w:rPr>
          <w:rFonts w:eastAsia="Times New Roman" w:cstheme="minorHAnsi"/>
          <w:lang w:eastAsia="el-GR"/>
        </w:rPr>
        <w:t xml:space="preserve"> προσκόμιση των </w:t>
      </w:r>
      <w:r w:rsidRPr="00EA09BE">
        <w:rPr>
          <w:rFonts w:eastAsia="Times New Roman" w:cstheme="minorHAnsi"/>
          <w:b/>
          <w:bCs/>
          <w:lang w:eastAsia="el-GR"/>
        </w:rPr>
        <w:t>κάτωθι εγγράφων</w:t>
      </w:r>
      <w:r w:rsidRPr="00864CB5">
        <w:rPr>
          <w:rFonts w:eastAsia="Times New Roman" w:cstheme="minorHAnsi"/>
          <w:lang w:eastAsia="el-GR"/>
        </w:rPr>
        <w:t>:</w:t>
      </w:r>
    </w:p>
    <w:p w14:paraId="4B30B71B" w14:textId="77777777" w:rsidR="00147CFE" w:rsidRPr="00864CB5" w:rsidRDefault="00147CFE" w:rsidP="00147CFE">
      <w:pPr>
        <w:spacing w:after="0" w:line="240" w:lineRule="auto"/>
        <w:jc w:val="both"/>
        <w:rPr>
          <w:rFonts w:eastAsia="Times New Roman" w:cstheme="minorHAnsi"/>
          <w:lang w:eastAsia="el-GR"/>
        </w:rPr>
      </w:pPr>
    </w:p>
    <w:p w14:paraId="5FE80F43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Πιστοποιητικό μεταγραφής</w:t>
      </w:r>
    </w:p>
    <w:p w14:paraId="649E57B4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Πιστοποιητικό περί μη εκποίησης (ιδιοκτησίας)</w:t>
      </w:r>
    </w:p>
    <w:p w14:paraId="2997707B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Πιστοποιητικό βαρών</w:t>
      </w:r>
    </w:p>
    <w:p w14:paraId="31C2DB3A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Πιστοποιητικό διεκδικήσεων</w:t>
      </w:r>
    </w:p>
    <w:p w14:paraId="1B6110EC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Αντίγραφο Κτηματολογικού Φύλλου</w:t>
      </w:r>
    </w:p>
    <w:p w14:paraId="75D2E0D5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Απόσπασμα Κτηματολογικού Διαγράμματος</w:t>
      </w:r>
    </w:p>
    <w:p w14:paraId="360846F0" w14:textId="77777777" w:rsidR="006B5F5E" w:rsidRPr="00864CB5" w:rsidRDefault="006B5F5E" w:rsidP="00147CFE">
      <w:pPr>
        <w:numPr>
          <w:ilvl w:val="0"/>
          <w:numId w:val="1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 xml:space="preserve">Πιστοποιητικό </w:t>
      </w:r>
      <w:proofErr w:type="spellStart"/>
      <w:r w:rsidRPr="00864CB5">
        <w:rPr>
          <w:rFonts w:eastAsia="Times New Roman" w:cstheme="minorHAnsi"/>
          <w:lang w:eastAsia="el-GR"/>
        </w:rPr>
        <w:t>Κτηματογραφούμενου</w:t>
      </w:r>
      <w:proofErr w:type="spellEnd"/>
      <w:r w:rsidRPr="00864CB5">
        <w:rPr>
          <w:rFonts w:eastAsia="Times New Roman" w:cstheme="minorHAnsi"/>
          <w:lang w:eastAsia="el-GR"/>
        </w:rPr>
        <w:t xml:space="preserve"> Ακινήτου</w:t>
      </w:r>
    </w:p>
    <w:p w14:paraId="157A38EB" w14:textId="77777777" w:rsidR="00147CFE" w:rsidRDefault="00147CFE" w:rsidP="00147CFE">
      <w:pPr>
        <w:spacing w:after="0" w:line="240" w:lineRule="auto"/>
        <w:jc w:val="both"/>
        <w:rPr>
          <w:rFonts w:eastAsia="Times New Roman" w:cstheme="minorHAnsi"/>
          <w:lang w:eastAsia="el-GR"/>
        </w:rPr>
      </w:pPr>
    </w:p>
    <w:p w14:paraId="76962CE4" w14:textId="59A7CD42" w:rsidR="006B5F5E" w:rsidRPr="00864CB5" w:rsidRDefault="006B5F5E" w:rsidP="00147CFE">
      <w:pPr>
        <w:spacing w:after="0" w:line="240" w:lineRule="auto"/>
        <w:jc w:val="both"/>
        <w:rPr>
          <w:rFonts w:eastAsia="Times New Roman" w:cstheme="minorHAnsi"/>
          <w:lang w:eastAsia="el-GR"/>
        </w:rPr>
      </w:pPr>
      <w:r w:rsidRPr="00864CB5">
        <w:rPr>
          <w:rFonts w:eastAsia="Times New Roman" w:cstheme="minorHAnsi"/>
          <w:lang w:eastAsia="el-GR"/>
        </w:rPr>
        <w:t>Εναλλακτικά στα (1), (2), (3) και (4), οι Χρήστες έχουν τη δυνατότητα να προσκομίσουν βεβαίωση δικηγόρου κατ’ άρθρ. 36 παρ. 2 περ. β' ν. 4194/2013 «ΚΩΔΙΚΑΣ ΔΙΚΗΓΟΡΩΝ», όπως ισχύει.</w:t>
      </w:r>
    </w:p>
    <w:p w14:paraId="77E478E8" w14:textId="77777777" w:rsidR="00147CFE" w:rsidRDefault="00147CFE" w:rsidP="00147CFE">
      <w:pPr>
        <w:spacing w:after="0"/>
        <w:rPr>
          <w:b/>
          <w:bCs/>
        </w:rPr>
      </w:pPr>
    </w:p>
    <w:p w14:paraId="1AC0DFD5" w14:textId="0CE63DFB" w:rsidR="00874288" w:rsidRPr="00864CB5" w:rsidRDefault="00874288" w:rsidP="00147CFE">
      <w:pPr>
        <w:spacing w:after="0"/>
      </w:pPr>
      <w:r w:rsidRPr="00177448">
        <w:rPr>
          <w:b/>
          <w:bCs/>
        </w:rPr>
        <w:t>Α.</w:t>
      </w:r>
      <w:r w:rsidRPr="00864CB5">
        <w:t xml:space="preserve"> Στην περίπτωση </w:t>
      </w:r>
      <w:r w:rsidRPr="00177448">
        <w:rPr>
          <w:b/>
          <w:bCs/>
        </w:rPr>
        <w:t>ιδιωτικών</w:t>
      </w:r>
      <w:r w:rsidRPr="00864CB5">
        <w:t xml:space="preserve"> εκτάσεων: </w:t>
      </w:r>
    </w:p>
    <w:p w14:paraId="6AEBCA21" w14:textId="644A0A37" w:rsidR="00874288" w:rsidRPr="00177448" w:rsidRDefault="00874288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177448">
        <w:rPr>
          <w:rFonts w:eastAsia="Times New Roman" w:cstheme="minorHAnsi"/>
          <w:lang w:eastAsia="el-GR"/>
        </w:rPr>
        <w:t xml:space="preserve">Συμβολαιογραφική πράξη </w:t>
      </w:r>
      <w:r w:rsidR="00845BCD" w:rsidRPr="00177448">
        <w:rPr>
          <w:rFonts w:eastAsia="Times New Roman" w:cstheme="minorHAnsi"/>
          <w:lang w:eastAsia="el-GR"/>
        </w:rPr>
        <w:t>(πχ. συμβόλαιο αγοραπωλησίας</w:t>
      </w:r>
      <w:r w:rsidR="00A94698" w:rsidRPr="00177448">
        <w:rPr>
          <w:rFonts w:eastAsia="Times New Roman" w:cstheme="minorHAnsi"/>
          <w:lang w:eastAsia="el-GR"/>
        </w:rPr>
        <w:t>, γονική παροχή, δωρεά εν ζωή ή αιτία θανάτου, αποδοχή κληρονομ</w:t>
      </w:r>
      <w:r w:rsidR="00C113F1" w:rsidRPr="00177448">
        <w:rPr>
          <w:rFonts w:eastAsia="Times New Roman" w:cstheme="minorHAnsi"/>
          <w:lang w:eastAsia="el-GR"/>
        </w:rPr>
        <w:t>ίας</w:t>
      </w:r>
      <w:r w:rsidR="00A94698" w:rsidRPr="00177448">
        <w:rPr>
          <w:rFonts w:eastAsia="Times New Roman" w:cstheme="minorHAnsi"/>
          <w:lang w:eastAsia="el-GR"/>
        </w:rPr>
        <w:t xml:space="preserve"> εκ διαθήκης ή εξ αδιαθέτου</w:t>
      </w:r>
      <w:r w:rsidR="00C113F1" w:rsidRPr="00177448">
        <w:rPr>
          <w:rFonts w:eastAsia="Times New Roman" w:cstheme="minorHAnsi"/>
          <w:lang w:eastAsia="el-GR"/>
        </w:rPr>
        <w:t>, διανομή</w:t>
      </w:r>
      <w:r w:rsidR="00582AC0" w:rsidRPr="00177448">
        <w:rPr>
          <w:rFonts w:eastAsia="Times New Roman" w:cstheme="minorHAnsi"/>
          <w:lang w:eastAsia="el-GR"/>
        </w:rPr>
        <w:t>, ανταλλαγή,</w:t>
      </w:r>
      <w:r w:rsidR="00C009F6" w:rsidRPr="00177448">
        <w:rPr>
          <w:rFonts w:eastAsia="Times New Roman" w:cstheme="minorHAnsi"/>
          <w:lang w:eastAsia="el-GR"/>
        </w:rPr>
        <w:t xml:space="preserve"> χρησικτησία,</w:t>
      </w:r>
      <w:r w:rsidR="00582AC0" w:rsidRPr="00177448">
        <w:rPr>
          <w:rFonts w:eastAsia="Times New Roman" w:cstheme="minorHAnsi"/>
          <w:lang w:eastAsia="el-GR"/>
        </w:rPr>
        <w:t xml:space="preserve"> συνένωση</w:t>
      </w:r>
      <w:r w:rsidR="00845BCD" w:rsidRPr="00177448">
        <w:rPr>
          <w:rFonts w:eastAsia="Times New Roman" w:cstheme="minorHAnsi"/>
          <w:lang w:eastAsia="el-GR"/>
        </w:rPr>
        <w:t>)</w:t>
      </w:r>
    </w:p>
    <w:p w14:paraId="7FA37466" w14:textId="07BA3A23" w:rsidR="00FD23C7" w:rsidRPr="00177448" w:rsidRDefault="00FD23C7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proofErr w:type="spellStart"/>
      <w:r w:rsidRPr="00177448">
        <w:rPr>
          <w:rFonts w:eastAsia="Times New Roman" w:cstheme="minorHAnsi"/>
          <w:lang w:eastAsia="el-GR"/>
        </w:rPr>
        <w:t>Κληρονομητήριο</w:t>
      </w:r>
      <w:proofErr w:type="spellEnd"/>
    </w:p>
    <w:p w14:paraId="283D3EB7" w14:textId="3C31E5FF" w:rsidR="00FD23C7" w:rsidRPr="00177448" w:rsidRDefault="00294D3C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bookmarkStart w:id="0" w:name="_Hlk199430568"/>
      <w:r w:rsidRPr="00177448">
        <w:rPr>
          <w:rFonts w:eastAsia="Times New Roman" w:cstheme="minorHAnsi"/>
          <w:lang w:eastAsia="el-GR"/>
        </w:rPr>
        <w:t xml:space="preserve">Αμετάκλητη </w:t>
      </w:r>
      <w:r w:rsidR="00874288" w:rsidRPr="00177448">
        <w:rPr>
          <w:rFonts w:eastAsia="Times New Roman" w:cstheme="minorHAnsi"/>
          <w:lang w:eastAsia="el-GR"/>
        </w:rPr>
        <w:t xml:space="preserve">δικαστική απόφαση </w:t>
      </w:r>
      <w:r w:rsidR="00845BCD" w:rsidRPr="00177448">
        <w:rPr>
          <w:rFonts w:eastAsia="Times New Roman" w:cstheme="minorHAnsi"/>
          <w:lang w:eastAsia="el-GR"/>
        </w:rPr>
        <w:t>(πχ. για αναγνώριση κυριότητας</w:t>
      </w:r>
      <w:r w:rsidR="00864CB5" w:rsidRPr="00177448">
        <w:rPr>
          <w:rFonts w:eastAsia="Times New Roman" w:cstheme="minorHAnsi"/>
          <w:lang w:eastAsia="el-GR"/>
        </w:rPr>
        <w:t>, χρησικτησία</w:t>
      </w:r>
      <w:r w:rsidR="00C009F6" w:rsidRPr="00177448">
        <w:rPr>
          <w:rFonts w:eastAsia="Times New Roman" w:cstheme="minorHAnsi"/>
          <w:lang w:eastAsia="el-GR"/>
        </w:rPr>
        <w:t>ς</w:t>
      </w:r>
      <w:r w:rsidR="00864CB5" w:rsidRPr="00177448">
        <w:rPr>
          <w:rFonts w:eastAsia="Times New Roman" w:cstheme="minorHAnsi"/>
          <w:lang w:eastAsia="el-GR"/>
        </w:rPr>
        <w:t>,</w:t>
      </w:r>
      <w:r w:rsidR="00C113F1" w:rsidRPr="00177448">
        <w:rPr>
          <w:rFonts w:eastAsia="Times New Roman" w:cstheme="minorHAnsi"/>
          <w:lang w:eastAsia="el-GR"/>
        </w:rPr>
        <w:t xml:space="preserve"> διανομή</w:t>
      </w:r>
      <w:r w:rsidR="00145AAF" w:rsidRPr="00177448">
        <w:rPr>
          <w:rFonts w:eastAsia="Times New Roman" w:cstheme="minorHAnsi"/>
          <w:lang w:eastAsia="el-GR"/>
        </w:rPr>
        <w:t xml:space="preserve"> κοινού ακινήτου</w:t>
      </w:r>
      <w:r w:rsidR="00FD23C7" w:rsidRPr="00177448">
        <w:rPr>
          <w:rFonts w:eastAsia="Times New Roman" w:cstheme="minorHAnsi"/>
          <w:lang w:eastAsia="el-GR"/>
        </w:rPr>
        <w:t>)</w:t>
      </w:r>
    </w:p>
    <w:bookmarkEnd w:id="0"/>
    <w:p w14:paraId="699BA815" w14:textId="20FC55E4" w:rsidR="00845BCD" w:rsidRPr="00177448" w:rsidRDefault="00845BCD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177448">
        <w:rPr>
          <w:rFonts w:eastAsia="Times New Roman" w:cstheme="minorHAnsi"/>
          <w:lang w:eastAsia="el-GR"/>
        </w:rPr>
        <w:t>Παραχωρητήριο Ελληνικού Δημοσίου</w:t>
      </w:r>
      <w:r w:rsidR="00AD6BF1" w:rsidRPr="00177448">
        <w:rPr>
          <w:rFonts w:eastAsia="Times New Roman" w:cstheme="minorHAnsi"/>
          <w:lang w:eastAsia="el-GR"/>
        </w:rPr>
        <w:t>,</w:t>
      </w:r>
      <w:r w:rsidRPr="00177448">
        <w:rPr>
          <w:rFonts w:eastAsia="Times New Roman" w:cstheme="minorHAnsi"/>
          <w:lang w:eastAsia="el-GR"/>
        </w:rPr>
        <w:t xml:space="preserve"> </w:t>
      </w:r>
      <w:r w:rsidR="00E45E77" w:rsidRPr="00177448">
        <w:rPr>
          <w:rFonts w:eastAsia="Times New Roman" w:cstheme="minorHAnsi"/>
          <w:lang w:eastAsia="el-GR"/>
        </w:rPr>
        <w:t>ΝΠΔΔ</w:t>
      </w:r>
      <w:r w:rsidR="00222C85" w:rsidRPr="00177448">
        <w:rPr>
          <w:rFonts w:eastAsia="Times New Roman" w:cstheme="minorHAnsi"/>
          <w:lang w:eastAsia="el-GR"/>
        </w:rPr>
        <w:t>,</w:t>
      </w:r>
      <w:r w:rsidR="00AD6BF1" w:rsidRPr="00177448">
        <w:rPr>
          <w:rFonts w:eastAsia="Times New Roman" w:cstheme="minorHAnsi"/>
          <w:lang w:eastAsia="el-GR"/>
        </w:rPr>
        <w:t xml:space="preserve"> ΟΤΑ</w:t>
      </w:r>
      <w:r w:rsidR="00E45E77" w:rsidRPr="00177448">
        <w:rPr>
          <w:rFonts w:eastAsia="Times New Roman" w:cstheme="minorHAnsi"/>
          <w:lang w:eastAsia="el-GR"/>
        </w:rPr>
        <w:t xml:space="preserve"> κ.α.</w:t>
      </w:r>
    </w:p>
    <w:p w14:paraId="6E1BA2A5" w14:textId="2500D446" w:rsidR="00FD23C7" w:rsidRPr="00177448" w:rsidRDefault="00FD23C7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177448">
        <w:rPr>
          <w:rFonts w:eastAsia="Times New Roman" w:cstheme="minorHAnsi"/>
          <w:lang w:eastAsia="el-GR"/>
        </w:rPr>
        <w:t>Πράξη Εφαρμογής</w:t>
      </w:r>
    </w:p>
    <w:p w14:paraId="3CD4B833" w14:textId="78EF26B7" w:rsidR="00FD23C7" w:rsidRPr="00177448" w:rsidRDefault="00FD23C7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bookmarkStart w:id="1" w:name="_Hlk199430592"/>
      <w:r w:rsidRPr="00177448">
        <w:rPr>
          <w:rFonts w:eastAsia="Times New Roman" w:cstheme="minorHAnsi"/>
          <w:lang w:eastAsia="el-GR"/>
        </w:rPr>
        <w:t xml:space="preserve">Απόφαση κήρυξης </w:t>
      </w:r>
      <w:r w:rsidR="00864CB5" w:rsidRPr="00177448">
        <w:rPr>
          <w:rFonts w:eastAsia="Times New Roman" w:cstheme="minorHAnsi"/>
          <w:lang w:eastAsia="el-GR"/>
        </w:rPr>
        <w:t xml:space="preserve">και συντέλεσης </w:t>
      </w:r>
      <w:r w:rsidRPr="00177448">
        <w:rPr>
          <w:rFonts w:eastAsia="Times New Roman" w:cstheme="minorHAnsi"/>
          <w:lang w:eastAsia="el-GR"/>
        </w:rPr>
        <w:t>αναγκαστικής απαλλοτρίωσης</w:t>
      </w:r>
      <w:bookmarkEnd w:id="1"/>
    </w:p>
    <w:p w14:paraId="3A4DE2F5" w14:textId="53E0871D" w:rsidR="00145AAF" w:rsidRPr="00177448" w:rsidRDefault="00E45E77" w:rsidP="00147CFE">
      <w:pPr>
        <w:numPr>
          <w:ilvl w:val="0"/>
          <w:numId w:val="6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177448">
        <w:rPr>
          <w:rFonts w:eastAsia="Times New Roman" w:cstheme="minorHAnsi"/>
          <w:lang w:eastAsia="el-GR"/>
        </w:rPr>
        <w:t>Περίληψη κατακυρωτικής έκθεσης</w:t>
      </w:r>
    </w:p>
    <w:p w14:paraId="606E8A3A" w14:textId="77777777" w:rsidR="00177448" w:rsidRDefault="00177448" w:rsidP="00147CFE">
      <w:pPr>
        <w:spacing w:after="0"/>
        <w:jc w:val="both"/>
      </w:pPr>
    </w:p>
    <w:p w14:paraId="253EDD43" w14:textId="44923BB1" w:rsidR="00294D3C" w:rsidRDefault="006F76E0" w:rsidP="00147CFE">
      <w:pPr>
        <w:spacing w:after="0"/>
        <w:jc w:val="both"/>
      </w:pPr>
      <w:r>
        <w:rPr>
          <w:b/>
          <w:bCs/>
        </w:rPr>
        <w:t>Β</w:t>
      </w:r>
      <w:r w:rsidR="00874288" w:rsidRPr="00EA09BE">
        <w:rPr>
          <w:b/>
          <w:bCs/>
        </w:rPr>
        <w:t>.</w:t>
      </w:r>
      <w:r w:rsidR="00874288" w:rsidRPr="00864CB5">
        <w:t xml:space="preserve"> </w:t>
      </w:r>
      <w:r w:rsidR="00381521" w:rsidRPr="00864CB5">
        <w:t xml:space="preserve">Στην περίπτωση </w:t>
      </w:r>
      <w:r w:rsidR="00381521" w:rsidRPr="00EA09BE">
        <w:rPr>
          <w:b/>
          <w:bCs/>
        </w:rPr>
        <w:t>δημόσιων</w:t>
      </w:r>
      <w:r w:rsidR="00381521" w:rsidRPr="00864CB5">
        <w:t xml:space="preserve"> εκτάσεων οι οποίες εμπίπτουν </w:t>
      </w:r>
      <w:r w:rsidR="00C009F6">
        <w:t>στις διατάξεις της</w:t>
      </w:r>
      <w:r w:rsidR="00381521" w:rsidRPr="00864CB5">
        <w:t xml:space="preserve"> </w:t>
      </w:r>
      <w:r w:rsidR="00381521" w:rsidRPr="00EA09BE">
        <w:rPr>
          <w:b/>
          <w:bCs/>
        </w:rPr>
        <w:t>δασική</w:t>
      </w:r>
      <w:r w:rsidR="00C009F6" w:rsidRPr="00EA09BE">
        <w:rPr>
          <w:b/>
          <w:bCs/>
        </w:rPr>
        <w:t>ς</w:t>
      </w:r>
      <w:r w:rsidR="00381521" w:rsidRPr="00864CB5">
        <w:t xml:space="preserve"> νομοθεσία</w:t>
      </w:r>
      <w:r w:rsidR="00C009F6">
        <w:t>ς</w:t>
      </w:r>
      <w:r w:rsidR="00294D3C">
        <w:t>:</w:t>
      </w:r>
    </w:p>
    <w:p w14:paraId="7E8F08EA" w14:textId="6780A1B5" w:rsidR="00294D3C" w:rsidRDefault="00281BFF" w:rsidP="00147CFE">
      <w:pPr>
        <w:numPr>
          <w:ilvl w:val="0"/>
          <w:numId w:val="8"/>
        </w:numPr>
        <w:spacing w:after="0" w:line="240" w:lineRule="auto"/>
        <w:ind w:left="851" w:hanging="425"/>
        <w:jc w:val="both"/>
      </w:pPr>
      <w:r w:rsidRPr="00864CB5">
        <w:t xml:space="preserve">Απόφαση </w:t>
      </w:r>
      <w:r w:rsidR="00381521" w:rsidRPr="00864CB5">
        <w:t>Έγκριση</w:t>
      </w:r>
      <w:r w:rsidRPr="00864CB5">
        <w:t>ς</w:t>
      </w:r>
      <w:r w:rsidR="00381521" w:rsidRPr="00864CB5">
        <w:t xml:space="preserve"> Επέμβασης</w:t>
      </w:r>
      <w:r w:rsidR="00864CB5">
        <w:t xml:space="preserve"> (η οποία μπορεί να περιλαμβάνεται και στην Απόφαση Έγκρισης Περιβαλλοντικών Όρων)</w:t>
      </w:r>
      <w:r w:rsidR="00C009F6">
        <w:t>.</w:t>
      </w:r>
    </w:p>
    <w:p w14:paraId="6A946FA2" w14:textId="77777777" w:rsidR="00EA09BE" w:rsidRDefault="00EA09BE" w:rsidP="00147CFE">
      <w:pPr>
        <w:spacing w:after="0"/>
      </w:pPr>
    </w:p>
    <w:p w14:paraId="00AA64DD" w14:textId="23021E1D" w:rsidR="00864CB5" w:rsidRPr="00864CB5" w:rsidRDefault="006F76E0" w:rsidP="00147CFE">
      <w:pPr>
        <w:spacing w:after="0"/>
      </w:pPr>
      <w:r>
        <w:rPr>
          <w:b/>
          <w:bCs/>
        </w:rPr>
        <w:t>Γ</w:t>
      </w:r>
      <w:r w:rsidR="00864CB5" w:rsidRPr="00EA09BE">
        <w:rPr>
          <w:b/>
          <w:bCs/>
        </w:rPr>
        <w:t>.</w:t>
      </w:r>
      <w:r w:rsidR="00864CB5" w:rsidRPr="00864CB5">
        <w:t xml:space="preserve"> Σε περίπτωση σύστασης </w:t>
      </w:r>
      <w:r w:rsidR="00864CB5" w:rsidRPr="00EA09BE">
        <w:rPr>
          <w:b/>
          <w:bCs/>
        </w:rPr>
        <w:t>εμπράγματου δικαιώματος δουλείας</w:t>
      </w:r>
      <w:r w:rsidR="00864CB5" w:rsidRPr="00864CB5">
        <w:t xml:space="preserve">: </w:t>
      </w:r>
    </w:p>
    <w:p w14:paraId="6BEF4167" w14:textId="46E56CB7" w:rsidR="00864CB5" w:rsidRPr="00EA09BE" w:rsidRDefault="00864CB5" w:rsidP="00147CFE">
      <w:pPr>
        <w:numPr>
          <w:ilvl w:val="0"/>
          <w:numId w:val="9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EA09BE">
        <w:rPr>
          <w:rFonts w:eastAsia="Times New Roman" w:cstheme="minorHAnsi"/>
          <w:lang w:eastAsia="el-GR"/>
        </w:rPr>
        <w:t>Συμβολαιογραφική πράξη</w:t>
      </w:r>
    </w:p>
    <w:p w14:paraId="16DF2FE4" w14:textId="5B28D791" w:rsidR="00864CB5" w:rsidRPr="00EA09BE" w:rsidRDefault="00294D3C" w:rsidP="00147CFE">
      <w:pPr>
        <w:numPr>
          <w:ilvl w:val="0"/>
          <w:numId w:val="9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EA09BE">
        <w:rPr>
          <w:rFonts w:eastAsia="Times New Roman" w:cstheme="minorHAnsi"/>
          <w:lang w:eastAsia="el-GR"/>
        </w:rPr>
        <w:t xml:space="preserve">Αμετάκλητη </w:t>
      </w:r>
      <w:r w:rsidR="00864CB5" w:rsidRPr="00EA09BE">
        <w:rPr>
          <w:rFonts w:eastAsia="Times New Roman" w:cstheme="minorHAnsi"/>
          <w:lang w:eastAsia="el-GR"/>
        </w:rPr>
        <w:t>δικαστική απόφαση</w:t>
      </w:r>
    </w:p>
    <w:p w14:paraId="54807889" w14:textId="3135690D" w:rsidR="00864CB5" w:rsidRPr="00EA09BE" w:rsidRDefault="00864CB5" w:rsidP="00147CFE">
      <w:pPr>
        <w:numPr>
          <w:ilvl w:val="0"/>
          <w:numId w:val="9"/>
        </w:numPr>
        <w:spacing w:after="0" w:line="240" w:lineRule="auto"/>
        <w:ind w:left="851" w:hanging="567"/>
        <w:jc w:val="both"/>
        <w:rPr>
          <w:rFonts w:eastAsia="Times New Roman" w:cstheme="minorHAnsi"/>
          <w:lang w:eastAsia="el-GR"/>
        </w:rPr>
      </w:pPr>
      <w:r w:rsidRPr="00EA09BE">
        <w:rPr>
          <w:rFonts w:eastAsia="Times New Roman" w:cstheme="minorHAnsi"/>
          <w:lang w:eastAsia="el-GR"/>
        </w:rPr>
        <w:t>Απόφαση κήρυξης και συντέλεσης αναγκαστικής απαλλοτρίωσης</w:t>
      </w:r>
    </w:p>
    <w:p w14:paraId="5D2364F1" w14:textId="77777777" w:rsidR="00864CB5" w:rsidRDefault="00864CB5" w:rsidP="00147CFE">
      <w:pPr>
        <w:spacing w:after="0"/>
        <w:rPr>
          <w:sz w:val="24"/>
          <w:szCs w:val="24"/>
        </w:rPr>
      </w:pPr>
    </w:p>
    <w:p w14:paraId="66E89E4C" w14:textId="77777777" w:rsidR="006F76E0" w:rsidRDefault="006F76E0" w:rsidP="006F7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color w:val="000000"/>
          <w:lang w:eastAsia="el-GR"/>
        </w:rPr>
      </w:pPr>
    </w:p>
    <w:p w14:paraId="050DAEEB" w14:textId="120EE050" w:rsidR="006F76E0" w:rsidRDefault="006F76E0" w:rsidP="006F7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color w:val="000000"/>
          <w:lang w:eastAsia="el-GR"/>
        </w:rPr>
      </w:pPr>
      <w:r>
        <w:rPr>
          <w:rFonts w:eastAsia="Times New Roman" w:cs="Courier New"/>
          <w:b/>
          <w:bCs/>
          <w:color w:val="000000"/>
          <w:lang w:eastAsia="el-GR"/>
        </w:rPr>
        <w:t>Δ</w:t>
      </w:r>
      <w:r w:rsidRPr="00177448">
        <w:rPr>
          <w:rFonts w:eastAsia="Times New Roman" w:cs="Courier New"/>
          <w:b/>
          <w:bCs/>
          <w:color w:val="000000"/>
          <w:lang w:eastAsia="el-GR"/>
        </w:rPr>
        <w:t>.</w:t>
      </w:r>
      <w:r w:rsidRPr="00294D3C">
        <w:rPr>
          <w:rFonts w:eastAsia="Times New Roman" w:cs="Courier New"/>
          <w:color w:val="000000"/>
          <w:lang w:eastAsia="el-GR"/>
        </w:rPr>
        <w:t xml:space="preserve"> Σε περίπτωση που τα έργα κατασκευάζονται σε </w:t>
      </w:r>
      <w:r w:rsidRPr="00177448">
        <w:rPr>
          <w:rFonts w:eastAsia="Times New Roman" w:cs="Courier New"/>
          <w:b/>
          <w:bCs/>
          <w:color w:val="000000"/>
          <w:lang w:eastAsia="el-GR"/>
        </w:rPr>
        <w:t>αιγιαλό, παραλία, θάλασσα</w:t>
      </w:r>
      <w:r w:rsidRPr="00294D3C">
        <w:rPr>
          <w:rFonts w:eastAsia="Times New Roman" w:cs="Courier New"/>
          <w:color w:val="000000"/>
          <w:lang w:eastAsia="el-GR"/>
        </w:rPr>
        <w:t xml:space="preserve"> ή σε πυθμένα </w:t>
      </w:r>
      <w:r>
        <w:rPr>
          <w:rFonts w:eastAsia="Times New Roman" w:cs="Courier New"/>
          <w:color w:val="000000"/>
          <w:lang w:eastAsia="el-GR"/>
        </w:rPr>
        <w:t>της:</w:t>
      </w:r>
    </w:p>
    <w:p w14:paraId="78FC10A9" w14:textId="77777777" w:rsidR="006F76E0" w:rsidRPr="00294D3C" w:rsidRDefault="006F76E0" w:rsidP="006F76E0">
      <w:pPr>
        <w:numPr>
          <w:ilvl w:val="0"/>
          <w:numId w:val="7"/>
        </w:numPr>
        <w:spacing w:after="0" w:line="240" w:lineRule="auto"/>
        <w:ind w:left="851" w:hanging="567"/>
        <w:jc w:val="both"/>
        <w:rPr>
          <w:rFonts w:eastAsia="Times New Roman" w:cs="Courier New"/>
          <w:color w:val="000000"/>
          <w:lang w:eastAsia="el-GR"/>
        </w:rPr>
      </w:pPr>
      <w:r>
        <w:rPr>
          <w:rFonts w:eastAsia="Times New Roman" w:cs="Courier New"/>
          <w:color w:val="000000"/>
          <w:lang w:eastAsia="el-GR"/>
        </w:rPr>
        <w:t>Παραχώρηση</w:t>
      </w:r>
      <w:r w:rsidRPr="00294D3C">
        <w:rPr>
          <w:rFonts w:eastAsia="Times New Roman" w:cs="Courier New"/>
          <w:color w:val="000000"/>
          <w:lang w:eastAsia="el-GR"/>
        </w:rPr>
        <w:t xml:space="preserve"> δικ</w:t>
      </w:r>
      <w:r>
        <w:rPr>
          <w:rFonts w:eastAsia="Times New Roman" w:cs="Courier New"/>
          <w:color w:val="000000"/>
          <w:lang w:eastAsia="el-GR"/>
        </w:rPr>
        <w:t>αιώματος</w:t>
      </w:r>
      <w:r w:rsidRPr="00294D3C">
        <w:rPr>
          <w:rFonts w:eastAsia="Times New Roman" w:cs="Courier New"/>
          <w:color w:val="000000"/>
          <w:lang w:eastAsia="el-GR"/>
        </w:rPr>
        <w:t xml:space="preserve"> χρήσης</w:t>
      </w:r>
      <w:r>
        <w:rPr>
          <w:rFonts w:eastAsia="Times New Roman" w:cs="Courier New"/>
          <w:color w:val="000000"/>
          <w:lang w:eastAsia="el-GR"/>
        </w:rPr>
        <w:t xml:space="preserve">, </w:t>
      </w:r>
      <w:r w:rsidRPr="00294D3C">
        <w:rPr>
          <w:rFonts w:eastAsia="Times New Roman" w:cs="Courier New"/>
          <w:color w:val="000000"/>
          <w:lang w:eastAsia="el-GR"/>
        </w:rPr>
        <w:t>σύμφωνα με το</w:t>
      </w:r>
      <w:r>
        <w:rPr>
          <w:rFonts w:eastAsia="Times New Roman" w:cs="Courier New"/>
          <w:color w:val="000000"/>
          <w:lang w:eastAsia="el-GR"/>
        </w:rPr>
        <w:t xml:space="preserve"> άρθρο 14</w:t>
      </w:r>
      <w:r w:rsidRPr="00294D3C">
        <w:rPr>
          <w:rFonts w:eastAsia="Times New Roman" w:cs="Courier New"/>
          <w:color w:val="000000"/>
          <w:lang w:eastAsia="el-GR"/>
        </w:rPr>
        <w:t xml:space="preserve"> του ν. </w:t>
      </w:r>
      <w:r>
        <w:rPr>
          <w:rFonts w:eastAsia="Times New Roman" w:cs="Courier New"/>
          <w:color w:val="000000"/>
          <w:lang w:eastAsia="el-GR"/>
        </w:rPr>
        <w:t>2971/2001,</w:t>
      </w:r>
      <w:r w:rsidRPr="00294D3C">
        <w:rPr>
          <w:rFonts w:eastAsia="Times New Roman" w:cs="Courier New"/>
          <w:color w:val="000000"/>
          <w:lang w:eastAsia="el-GR"/>
        </w:rPr>
        <w:t xml:space="preserve"> ως εκάστοτε ισχύει.</w:t>
      </w:r>
    </w:p>
    <w:p w14:paraId="68AD998D" w14:textId="77777777" w:rsidR="006F76E0" w:rsidRDefault="006F76E0" w:rsidP="00147CFE">
      <w:pPr>
        <w:spacing w:after="0"/>
        <w:rPr>
          <w:sz w:val="24"/>
          <w:szCs w:val="24"/>
        </w:rPr>
      </w:pPr>
    </w:p>
    <w:p w14:paraId="2FDD3A94" w14:textId="281C8E1D" w:rsidR="00381521" w:rsidRPr="00874288" w:rsidRDefault="00177448" w:rsidP="00147CFE">
      <w:pPr>
        <w:spacing w:after="0" w:line="240" w:lineRule="auto"/>
        <w:jc w:val="both"/>
        <w:rPr>
          <w:sz w:val="24"/>
          <w:szCs w:val="24"/>
        </w:rPr>
      </w:pPr>
      <w:r w:rsidRPr="00864CB5">
        <w:rPr>
          <w:u w:val="single"/>
        </w:rPr>
        <w:t>Σημειώνεται</w:t>
      </w:r>
      <w:r w:rsidRPr="00864CB5">
        <w:t xml:space="preserve"> ότι, εκτός από τα προαναφερόμενα, ενδέχεται, κατά περίπτωση, να ζητηθούν και συμπληρωματικά έγγραφα, τα οποία θα προκύψουν από το νομικό έλεγχο του φακέλου.</w:t>
      </w:r>
    </w:p>
    <w:sectPr w:rsidR="00381521" w:rsidRPr="00874288" w:rsidSect="006B5F5E">
      <w:footerReference w:type="default" r:id="rId8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1DF39" w14:textId="77777777" w:rsidR="007358AF" w:rsidRDefault="007358AF">
      <w:pPr>
        <w:spacing w:after="0" w:line="240" w:lineRule="auto"/>
      </w:pPr>
      <w:r>
        <w:separator/>
      </w:r>
    </w:p>
  </w:endnote>
  <w:endnote w:type="continuationSeparator" w:id="0">
    <w:p w14:paraId="648622E9" w14:textId="77777777" w:rsidR="007358AF" w:rsidRDefault="0073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4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D1AD4" w14:textId="77777777" w:rsidR="006425DE" w:rsidRDefault="00864CB5" w:rsidP="00BE6E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64D76" w14:textId="77777777" w:rsidR="007358AF" w:rsidRDefault="007358AF">
      <w:pPr>
        <w:spacing w:after="0" w:line="240" w:lineRule="auto"/>
      </w:pPr>
      <w:r>
        <w:separator/>
      </w:r>
    </w:p>
  </w:footnote>
  <w:footnote w:type="continuationSeparator" w:id="0">
    <w:p w14:paraId="1FBF088E" w14:textId="77777777" w:rsidR="007358AF" w:rsidRDefault="007358AF">
      <w:pPr>
        <w:spacing w:after="0" w:line="240" w:lineRule="auto"/>
      </w:pPr>
      <w:r>
        <w:continuationSeparator/>
      </w:r>
    </w:p>
  </w:footnote>
  <w:footnote w:id="1">
    <w:p w14:paraId="127B2B83" w14:textId="675DACF4" w:rsidR="001D1B5A" w:rsidRDefault="001D1B5A" w:rsidP="00177448">
      <w:r>
        <w:rPr>
          <w:rStyle w:val="FootnoteReference"/>
        </w:rPr>
        <w:footnoteRef/>
      </w:r>
      <w:r>
        <w:t xml:space="preserve"> </w:t>
      </w:r>
      <w:r w:rsidRPr="00177448">
        <w:rPr>
          <w:sz w:val="20"/>
          <w:szCs w:val="20"/>
        </w:rPr>
        <w:t>Τίτλοι ιδιοκτησίας (η αναφορά είναι ενδεικτική και όχι περιοριστική)</w:t>
      </w:r>
    </w:p>
  </w:footnote>
  <w:footnote w:id="2">
    <w:p w14:paraId="30878E4E" w14:textId="7CA2507B" w:rsidR="00177448" w:rsidRDefault="00177448" w:rsidP="00177448">
      <w:pPr>
        <w:jc w:val="both"/>
      </w:pPr>
      <w:r>
        <w:rPr>
          <w:rStyle w:val="FootnoteReference"/>
        </w:rPr>
        <w:footnoteRef/>
      </w:r>
      <w:r>
        <w:t xml:space="preserve"> </w:t>
      </w:r>
      <w:r w:rsidRPr="00294D3C">
        <w:rPr>
          <w:sz w:val="20"/>
          <w:szCs w:val="20"/>
        </w:rPr>
        <w:t>Διευκρινίζεται ότι εφόσον τα έργα επέκτασης διέρχονται υπόγεια από υφιστάμενους δασικούς δρόμους, η επέμβαση διενεργείται χωρίς έγκριση, παρά μόνο με ενημέρωση της οικείας δασικής αρχής, ως προς το χρονοδιάγραμμα των εργασιών και την ακριβή όδευση του υπόγειου δικτύου μεταφοράς και διανομής ηλεκτρικής ενέργειας. Η ανωτέρω επέμβαση εξαιρείται από την υποχρέωση αναδάσωσης ή δάσωσης και καταβολής ανταλλάγματος χρήσης της παρ. 8 του</w:t>
      </w:r>
      <w:r>
        <w:rPr>
          <w:sz w:val="20"/>
          <w:szCs w:val="20"/>
        </w:rPr>
        <w:t xml:space="preserve"> άρθρου 45</w:t>
      </w:r>
      <w:r w:rsidRPr="00294D3C">
        <w:rPr>
          <w:sz w:val="20"/>
          <w:szCs w:val="20"/>
        </w:rPr>
        <w:t xml:space="preserve"> του ν. </w:t>
      </w:r>
      <w:r>
        <w:rPr>
          <w:sz w:val="20"/>
          <w:szCs w:val="20"/>
        </w:rPr>
        <w:t>996/1979,</w:t>
      </w:r>
      <w:r w:rsidRPr="00294D3C">
        <w:rPr>
          <w:sz w:val="20"/>
          <w:szCs w:val="20"/>
        </w:rPr>
        <w:t xml:space="preserve"> αλλά ο ενδιαφερόμενος προσκομίζει στον ΑΔΜΗΕ τις σχετικές επιστολές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45CDF"/>
    <w:multiLevelType w:val="hybridMultilevel"/>
    <w:tmpl w:val="6D2E19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E2755"/>
    <w:multiLevelType w:val="hybridMultilevel"/>
    <w:tmpl w:val="1CF2E568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ptos" w:eastAsia="Aptos" w:hAnsi="Aptos" w:cs="Times New Roman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2F1A85"/>
    <w:multiLevelType w:val="hybridMultilevel"/>
    <w:tmpl w:val="6BBA42B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B7978"/>
    <w:multiLevelType w:val="hybridMultilevel"/>
    <w:tmpl w:val="1CF2E568"/>
    <w:lvl w:ilvl="0" w:tplc="84D6AB58">
      <w:start w:val="1"/>
      <w:numFmt w:val="decimal"/>
      <w:lvlText w:val="%1)"/>
      <w:lvlJc w:val="left"/>
      <w:pPr>
        <w:ind w:left="1080" w:hanging="360"/>
      </w:pPr>
      <w:rPr>
        <w:rFonts w:ascii="Aptos" w:eastAsia="Aptos" w:hAnsi="Aptos" w:cs="Times New Roman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2F72A3"/>
    <w:multiLevelType w:val="hybridMultilevel"/>
    <w:tmpl w:val="2E9EDF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21AF4"/>
    <w:multiLevelType w:val="hybridMultilevel"/>
    <w:tmpl w:val="1CF2E568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ptos" w:eastAsia="Aptos" w:hAnsi="Aptos" w:cs="Times New Roman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4112E7"/>
    <w:multiLevelType w:val="hybridMultilevel"/>
    <w:tmpl w:val="1CF2E568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ptos" w:eastAsia="Aptos" w:hAnsi="Aptos" w:cs="Times New Roman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9D5978"/>
    <w:multiLevelType w:val="hybridMultilevel"/>
    <w:tmpl w:val="1CF2E568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ptos" w:eastAsia="Aptos" w:hAnsi="Aptos" w:cs="Times New Roman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42842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65137659">
    <w:abstractNumId w:val="0"/>
  </w:num>
  <w:num w:numId="3" w16cid:durableId="845629791">
    <w:abstractNumId w:val="4"/>
  </w:num>
  <w:num w:numId="4" w16cid:durableId="1075974606">
    <w:abstractNumId w:val="2"/>
  </w:num>
  <w:num w:numId="5" w16cid:durableId="728502819">
    <w:abstractNumId w:val="3"/>
  </w:num>
  <w:num w:numId="6" w16cid:durableId="687676632">
    <w:abstractNumId w:val="7"/>
  </w:num>
  <w:num w:numId="7" w16cid:durableId="1225339180">
    <w:abstractNumId w:val="6"/>
  </w:num>
  <w:num w:numId="8" w16cid:durableId="836505849">
    <w:abstractNumId w:val="1"/>
  </w:num>
  <w:num w:numId="9" w16cid:durableId="864442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F5E"/>
    <w:rsid w:val="000D4401"/>
    <w:rsid w:val="00145AAF"/>
    <w:rsid w:val="00147CFE"/>
    <w:rsid w:val="00177448"/>
    <w:rsid w:val="001D1B5A"/>
    <w:rsid w:val="00222C85"/>
    <w:rsid w:val="00273524"/>
    <w:rsid w:val="00281BFF"/>
    <w:rsid w:val="00294D3C"/>
    <w:rsid w:val="002C273F"/>
    <w:rsid w:val="00381521"/>
    <w:rsid w:val="005275EE"/>
    <w:rsid w:val="00582AC0"/>
    <w:rsid w:val="005D5740"/>
    <w:rsid w:val="00642539"/>
    <w:rsid w:val="006425DE"/>
    <w:rsid w:val="00644EB5"/>
    <w:rsid w:val="0066174A"/>
    <w:rsid w:val="00694B95"/>
    <w:rsid w:val="006B5F5E"/>
    <w:rsid w:val="006C0F3B"/>
    <w:rsid w:val="006F76E0"/>
    <w:rsid w:val="00734412"/>
    <w:rsid w:val="007358AF"/>
    <w:rsid w:val="00737FD3"/>
    <w:rsid w:val="00845BCD"/>
    <w:rsid w:val="00864CB5"/>
    <w:rsid w:val="00874288"/>
    <w:rsid w:val="008A262A"/>
    <w:rsid w:val="008B441D"/>
    <w:rsid w:val="008B4541"/>
    <w:rsid w:val="008C2BAD"/>
    <w:rsid w:val="00A2175B"/>
    <w:rsid w:val="00A94698"/>
    <w:rsid w:val="00AD6BF1"/>
    <w:rsid w:val="00B92D73"/>
    <w:rsid w:val="00B94A6D"/>
    <w:rsid w:val="00C009F6"/>
    <w:rsid w:val="00C113F1"/>
    <w:rsid w:val="00C512C7"/>
    <w:rsid w:val="00D3699C"/>
    <w:rsid w:val="00D85FE1"/>
    <w:rsid w:val="00E45E77"/>
    <w:rsid w:val="00E517EF"/>
    <w:rsid w:val="00E70637"/>
    <w:rsid w:val="00EA09BE"/>
    <w:rsid w:val="00F21B3F"/>
    <w:rsid w:val="00F703EA"/>
    <w:rsid w:val="00FD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801D"/>
  <w15:chartTrackingRefBased/>
  <w15:docId w15:val="{2BC92A81-EAB0-4E6C-AF04-1C33A216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F5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F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F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F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F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5F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5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F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5F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5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5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5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5F5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6B5F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F5E"/>
    <w:rPr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C009F6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09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09F6"/>
    <w:rPr>
      <w:rFonts w:ascii="Courier New" w:eastAsia="Times New Roman" w:hAnsi="Courier New" w:cs="Courier New"/>
      <w:kern w:val="0"/>
      <w:sz w:val="20"/>
      <w:szCs w:val="20"/>
      <w:lang w:eastAsia="el-GR"/>
      <w14:ligatures w14:val="none"/>
    </w:rPr>
  </w:style>
  <w:style w:type="character" w:styleId="Hyperlink">
    <w:name w:val="Hyperlink"/>
    <w:basedOn w:val="DefaultParagraphFont"/>
    <w:uiPriority w:val="99"/>
    <w:unhideWhenUsed/>
    <w:rsid w:val="00C009F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00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0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09F6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F6"/>
    <w:rPr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009F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7F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7FD3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37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3C934-9788-4BB8-BC52-E02598A9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Drakopoulou Konstantnina</dc:creator>
  <cp:keywords/>
  <dc:description/>
  <cp:lastModifiedBy>Kamilaki Marina</cp:lastModifiedBy>
  <cp:revision>14</cp:revision>
  <dcterms:created xsi:type="dcterms:W3CDTF">2025-06-02T08:30:00Z</dcterms:created>
  <dcterms:modified xsi:type="dcterms:W3CDTF">2025-06-03T13:27:00Z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2025-05-14T13:04:24Z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b61e6429-e7b7-4713-8072-70b2f2fec2e8</vt:lpwstr>
  </property>
  <property fmtid="{D5CDD505-2E9C-101B-9397-08002B2CF9AE}" pid="8" name="MSIP_Label_05724ed5-0cfc-4d4c-ac51-e92bca5b81d6_ContentBits">
    <vt:lpwstr>0</vt:lpwstr>
  </property>
</Properties>
</file>